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F8A" w:rsidRPr="00654601" w:rsidRDefault="00694AF5" w:rsidP="00654601">
      <w:pPr>
        <w:spacing w:line="360" w:lineRule="auto"/>
        <w:jc w:val="center"/>
        <w:rPr>
          <w:b/>
          <w:sz w:val="22"/>
        </w:rPr>
      </w:pPr>
      <w:bookmarkStart w:id="0" w:name="_GoBack"/>
      <w:r w:rsidRPr="00654601">
        <w:rPr>
          <w:rFonts w:hint="eastAsia"/>
          <w:b/>
          <w:sz w:val="22"/>
        </w:rPr>
        <w:t>关于</w:t>
      </w:r>
      <w:r w:rsidR="00473114" w:rsidRPr="00654601">
        <w:rPr>
          <w:rFonts w:hint="eastAsia"/>
          <w:b/>
          <w:sz w:val="22"/>
        </w:rPr>
        <w:t>举办</w:t>
      </w:r>
      <w:r w:rsidRPr="00654601">
        <w:rPr>
          <w:rFonts w:hint="eastAsia"/>
          <w:b/>
          <w:sz w:val="22"/>
        </w:rPr>
        <w:t>河南理工</w:t>
      </w:r>
      <w:r w:rsidR="008505E0" w:rsidRPr="00654601">
        <w:rPr>
          <w:rFonts w:hint="eastAsia"/>
          <w:b/>
          <w:sz w:val="22"/>
        </w:rPr>
        <w:t>大学先进成图技术与产品信息建模创新大赛选拔赛</w:t>
      </w:r>
      <w:r w:rsidRPr="00654601">
        <w:rPr>
          <w:rFonts w:hint="eastAsia"/>
          <w:b/>
          <w:sz w:val="22"/>
        </w:rPr>
        <w:t>的</w:t>
      </w:r>
      <w:r w:rsidRPr="00654601">
        <w:rPr>
          <w:b/>
          <w:sz w:val="22"/>
        </w:rPr>
        <w:t>通知</w:t>
      </w:r>
    </w:p>
    <w:bookmarkEnd w:id="0"/>
    <w:p w:rsidR="00694AF5" w:rsidRDefault="00694AF5" w:rsidP="00C80F8A">
      <w:pPr>
        <w:ind w:firstLineChars="200" w:firstLine="420"/>
      </w:pPr>
      <w:r w:rsidRPr="00694AF5">
        <w:rPr>
          <w:rFonts w:hint="eastAsia"/>
        </w:rPr>
        <w:t>“高教杯”全国大学生先进成图技术与产品信息建模创新大赛由教育部高等学校</w:t>
      </w:r>
      <w:proofErr w:type="gramStart"/>
      <w:r w:rsidRPr="00694AF5">
        <w:rPr>
          <w:rFonts w:hint="eastAsia"/>
        </w:rPr>
        <w:t>工程图学课程</w:t>
      </w:r>
      <w:proofErr w:type="gramEnd"/>
      <w:r w:rsidRPr="00694AF5">
        <w:rPr>
          <w:rFonts w:hint="eastAsia"/>
        </w:rPr>
        <w:t>教学指导委员会、</w:t>
      </w:r>
      <w:proofErr w:type="gramStart"/>
      <w:r w:rsidRPr="00694AF5">
        <w:rPr>
          <w:rFonts w:hint="eastAsia"/>
        </w:rPr>
        <w:t>中国图学学会</w:t>
      </w:r>
      <w:proofErr w:type="gramEnd"/>
      <w:r w:rsidRPr="00694AF5">
        <w:rPr>
          <w:rFonts w:hint="eastAsia"/>
        </w:rPr>
        <w:t>制图技术专业委员会和</w:t>
      </w:r>
      <w:proofErr w:type="gramStart"/>
      <w:r w:rsidRPr="00694AF5">
        <w:rPr>
          <w:rFonts w:hint="eastAsia"/>
        </w:rPr>
        <w:t>中国图学学会</w:t>
      </w:r>
      <w:proofErr w:type="gramEnd"/>
      <w:r>
        <w:rPr>
          <w:rFonts w:hint="eastAsia"/>
        </w:rPr>
        <w:t>产品信息建模专业委员会联合主办的</w:t>
      </w:r>
      <w:proofErr w:type="gramStart"/>
      <w:r>
        <w:rPr>
          <w:rFonts w:hint="eastAsia"/>
        </w:rPr>
        <w:t>图学类</w:t>
      </w:r>
      <w:proofErr w:type="gramEnd"/>
      <w:r>
        <w:rPr>
          <w:rFonts w:hint="eastAsia"/>
        </w:rPr>
        <w:t>课程最高级别的国家级赛事。为促进</w:t>
      </w:r>
      <w:r w:rsidR="008505E0">
        <w:t>我校工程</w:t>
      </w:r>
      <w:r w:rsidR="008505E0">
        <w:rPr>
          <w:rFonts w:hint="eastAsia"/>
        </w:rPr>
        <w:t>制图</w:t>
      </w:r>
      <w:r>
        <w:t>课程的创新改革</w:t>
      </w:r>
      <w:r w:rsidR="008505E0">
        <w:rPr>
          <w:rFonts w:hint="eastAsia"/>
        </w:rPr>
        <w:t>，提高</w:t>
      </w:r>
      <w:r w:rsidR="008505E0">
        <w:t>人才培养的质量，</w:t>
      </w:r>
      <w:r w:rsidR="008505E0">
        <w:rPr>
          <w:rFonts w:hint="eastAsia"/>
        </w:rPr>
        <w:t>培养</w:t>
      </w:r>
      <w:r w:rsidR="008505E0">
        <w:t>学生的创新</w:t>
      </w:r>
      <w:r w:rsidR="008505E0">
        <w:rPr>
          <w:rFonts w:hint="eastAsia"/>
        </w:rPr>
        <w:t>意识</w:t>
      </w:r>
      <w:r w:rsidR="008505E0">
        <w:t>和实践动手能力，</w:t>
      </w:r>
      <w:r w:rsidR="008505E0">
        <w:rPr>
          <w:rFonts w:hint="eastAsia"/>
        </w:rPr>
        <w:t>拟举办河南理工</w:t>
      </w:r>
      <w:r w:rsidR="008505E0" w:rsidRPr="008505E0">
        <w:rPr>
          <w:rFonts w:hint="eastAsia"/>
        </w:rPr>
        <w:t>大学“第十四届全国大学生先进成图技术与产品信息建模创新大赛”参赛选手选拔赛</w:t>
      </w:r>
      <w:r w:rsidR="00FA1E52">
        <w:rPr>
          <w:rFonts w:hint="eastAsia"/>
        </w:rPr>
        <w:t>，</w:t>
      </w:r>
      <w:r w:rsidR="00FA1E52">
        <w:t>现将选拔赛的具体事项通知如下：</w:t>
      </w:r>
    </w:p>
    <w:p w:rsidR="00FA1E52" w:rsidRPr="00975D49" w:rsidRDefault="00FA1E52" w:rsidP="00975D49">
      <w:pPr>
        <w:ind w:firstLineChars="200" w:firstLine="422"/>
        <w:rPr>
          <w:b/>
        </w:rPr>
      </w:pPr>
      <w:r w:rsidRPr="00975D49">
        <w:rPr>
          <w:rFonts w:hint="eastAsia"/>
          <w:b/>
        </w:rPr>
        <w:t>一</w:t>
      </w:r>
      <w:r w:rsidRPr="00975D49">
        <w:rPr>
          <w:b/>
        </w:rPr>
        <w:t>、竞赛内容</w:t>
      </w:r>
    </w:p>
    <w:p w:rsidR="00C80F8A" w:rsidRDefault="00FA1E52" w:rsidP="00C80F8A">
      <w:pPr>
        <w:ind w:firstLineChars="200" w:firstLine="420"/>
      </w:pPr>
      <w:r>
        <w:rPr>
          <w:rFonts w:hint="eastAsia"/>
        </w:rPr>
        <w:t>尺</w:t>
      </w:r>
      <w:proofErr w:type="gramStart"/>
      <w:r>
        <w:rPr>
          <w:rFonts w:hint="eastAsia"/>
        </w:rPr>
        <w:t>规</w:t>
      </w:r>
      <w:proofErr w:type="gramEnd"/>
      <w:r>
        <w:rPr>
          <w:rFonts w:hint="eastAsia"/>
        </w:rPr>
        <w:t>绘图</w:t>
      </w:r>
      <w:r w:rsidR="00C80F8A">
        <w:rPr>
          <w:rFonts w:hint="eastAsia"/>
        </w:rPr>
        <w:t>、</w:t>
      </w:r>
      <w:r>
        <w:rPr>
          <w:rFonts w:hint="eastAsia"/>
        </w:rPr>
        <w:t>计算机</w:t>
      </w:r>
      <w:r>
        <w:t>建模</w:t>
      </w:r>
      <w:r w:rsidR="00C80F8A">
        <w:rPr>
          <w:rFonts w:hint="eastAsia"/>
        </w:rPr>
        <w:t>和</w:t>
      </w:r>
      <w:r>
        <w:rPr>
          <w:rFonts w:hint="eastAsia"/>
        </w:rPr>
        <w:t>机械制图</w:t>
      </w:r>
      <w:r>
        <w:t>基础知识。</w:t>
      </w:r>
    </w:p>
    <w:p w:rsidR="00FA1E52" w:rsidRPr="00975D49" w:rsidRDefault="00C80F8A" w:rsidP="00975D49">
      <w:pPr>
        <w:ind w:firstLineChars="200" w:firstLine="422"/>
        <w:rPr>
          <w:b/>
        </w:rPr>
      </w:pPr>
      <w:r w:rsidRPr="00975D49">
        <w:rPr>
          <w:rFonts w:hint="eastAsia"/>
          <w:b/>
        </w:rPr>
        <w:t>二、参赛</w:t>
      </w:r>
      <w:r w:rsidRPr="00975D49">
        <w:rPr>
          <w:b/>
        </w:rPr>
        <w:t>对象</w:t>
      </w:r>
    </w:p>
    <w:p w:rsidR="00C80F8A" w:rsidRDefault="00C80F8A" w:rsidP="00C80F8A">
      <w:pPr>
        <w:ind w:firstLineChars="200" w:firstLine="420"/>
      </w:pPr>
      <w:r>
        <w:rPr>
          <w:rFonts w:hint="eastAsia"/>
        </w:rPr>
        <w:t>修读过工程制图相关课程的</w:t>
      </w:r>
      <w:r w:rsidR="004F368A">
        <w:rPr>
          <w:rFonts w:hint="eastAsia"/>
        </w:rPr>
        <w:t>本校</w:t>
      </w:r>
      <w:r>
        <w:rPr>
          <w:rFonts w:hint="eastAsia"/>
        </w:rPr>
        <w:t>在校生。</w:t>
      </w:r>
    </w:p>
    <w:p w:rsidR="00394BBB" w:rsidRPr="00975D49" w:rsidRDefault="00394BBB" w:rsidP="00975D49">
      <w:pPr>
        <w:ind w:firstLineChars="200" w:firstLine="422"/>
        <w:rPr>
          <w:b/>
        </w:rPr>
      </w:pPr>
      <w:r w:rsidRPr="00975D49">
        <w:rPr>
          <w:rFonts w:hint="eastAsia"/>
          <w:b/>
        </w:rPr>
        <w:t>三、比赛时间</w:t>
      </w:r>
    </w:p>
    <w:p w:rsidR="00394BBB" w:rsidRDefault="00394BBB" w:rsidP="00C80F8A">
      <w:pPr>
        <w:ind w:firstLineChars="200" w:firstLine="420"/>
      </w:pPr>
      <w:r>
        <w:rPr>
          <w:rFonts w:hint="eastAsia"/>
        </w:rPr>
        <w:t>3</w:t>
      </w:r>
      <w:r>
        <w:rPr>
          <w:rFonts w:hint="eastAsia"/>
        </w:rPr>
        <w:t>月</w:t>
      </w:r>
      <w:r>
        <w:rPr>
          <w:rFonts w:hint="eastAsia"/>
        </w:rPr>
        <w:t>27</w:t>
      </w:r>
      <w:r>
        <w:rPr>
          <w:rFonts w:hint="eastAsia"/>
        </w:rPr>
        <w:t>日</w:t>
      </w:r>
      <w:r w:rsidRPr="00B7525F">
        <w:rPr>
          <w:rFonts w:hint="eastAsia"/>
        </w:rPr>
        <w:t>～</w:t>
      </w:r>
      <w:r>
        <w:rPr>
          <w:rFonts w:hint="eastAsia"/>
        </w:rPr>
        <w:t>28</w:t>
      </w:r>
      <w:r>
        <w:rPr>
          <w:rFonts w:hint="eastAsia"/>
        </w:rPr>
        <w:t>日，具体安排另行通知。</w:t>
      </w:r>
    </w:p>
    <w:p w:rsidR="00975D49" w:rsidRPr="00975D49" w:rsidRDefault="00394BBB" w:rsidP="00975D49">
      <w:pPr>
        <w:ind w:firstLineChars="200" w:firstLine="422"/>
        <w:rPr>
          <w:b/>
        </w:rPr>
      </w:pPr>
      <w:r w:rsidRPr="00975D49">
        <w:rPr>
          <w:rFonts w:hint="eastAsia"/>
          <w:b/>
        </w:rPr>
        <w:t>四、</w:t>
      </w:r>
      <w:r w:rsidR="00975D49" w:rsidRPr="00975D49">
        <w:rPr>
          <w:rFonts w:hint="eastAsia"/>
          <w:b/>
        </w:rPr>
        <w:t>奖项设置</w:t>
      </w:r>
    </w:p>
    <w:p w:rsidR="00975D49" w:rsidRDefault="00975D49" w:rsidP="00975D49">
      <w:pPr>
        <w:ind w:firstLineChars="200" w:firstLine="420"/>
      </w:pPr>
      <w:r>
        <w:rPr>
          <w:rFonts w:hint="eastAsia"/>
        </w:rPr>
        <w:t>竞赛</w:t>
      </w:r>
      <w:r>
        <w:t>满分为</w:t>
      </w:r>
      <w:r>
        <w:rPr>
          <w:rFonts w:hint="eastAsia"/>
        </w:rPr>
        <w:t>100</w:t>
      </w:r>
      <w:r>
        <w:rPr>
          <w:rFonts w:hint="eastAsia"/>
        </w:rPr>
        <w:t>分</w:t>
      </w:r>
      <w:r>
        <w:t>，其中尺</w:t>
      </w:r>
      <w:proofErr w:type="gramStart"/>
      <w:r>
        <w:t>规绘图占</w:t>
      </w:r>
      <w:proofErr w:type="gramEnd"/>
      <w:r>
        <w:rPr>
          <w:rFonts w:hint="eastAsia"/>
        </w:rPr>
        <w:t>40</w:t>
      </w:r>
      <w:r>
        <w:rPr>
          <w:rFonts w:hint="eastAsia"/>
        </w:rPr>
        <w:t>分</w:t>
      </w:r>
      <w:r>
        <w:t>，计算机建模占</w:t>
      </w:r>
      <w:r>
        <w:rPr>
          <w:rFonts w:hint="eastAsia"/>
        </w:rPr>
        <w:t>40</w:t>
      </w:r>
      <w:r>
        <w:rPr>
          <w:rFonts w:hint="eastAsia"/>
        </w:rPr>
        <w:t>分</w:t>
      </w:r>
      <w:r>
        <w:t>，</w:t>
      </w:r>
      <w:r>
        <w:rPr>
          <w:rFonts w:hint="eastAsia"/>
        </w:rPr>
        <w:t>机械</w:t>
      </w:r>
      <w:r>
        <w:t>制图基础知识</w:t>
      </w:r>
      <w:r>
        <w:rPr>
          <w:rFonts w:hint="eastAsia"/>
        </w:rPr>
        <w:t>20</w:t>
      </w:r>
      <w:r>
        <w:rPr>
          <w:rFonts w:hint="eastAsia"/>
        </w:rPr>
        <w:t>分</w:t>
      </w:r>
      <w:r>
        <w:t>。</w:t>
      </w:r>
      <w:r w:rsidR="00394BBB">
        <w:rPr>
          <w:rFonts w:hint="eastAsia"/>
        </w:rPr>
        <w:t>选拔赛</w:t>
      </w:r>
      <w:r w:rsidR="00394BBB">
        <w:t>设一、二、三等奖，</w:t>
      </w:r>
      <w:r>
        <w:rPr>
          <w:rFonts w:hint="eastAsia"/>
        </w:rPr>
        <w:t>颁发获奖证书。</w:t>
      </w:r>
      <w:r>
        <w:t>依据</w:t>
      </w:r>
      <w:r>
        <w:rPr>
          <w:rFonts w:hint="eastAsia"/>
        </w:rPr>
        <w:t>参赛</w:t>
      </w:r>
      <w:r>
        <w:t>学生的</w:t>
      </w:r>
      <w:r>
        <w:rPr>
          <w:rFonts w:hint="eastAsia"/>
        </w:rPr>
        <w:t>总</w:t>
      </w:r>
      <w:r>
        <w:t>成绩排名</w:t>
      </w:r>
      <w:r>
        <w:rPr>
          <w:rFonts w:hint="eastAsia"/>
        </w:rPr>
        <w:t>，最终确定</w:t>
      </w:r>
      <w:r>
        <w:t>参加</w:t>
      </w:r>
      <w:r w:rsidRPr="00E22760">
        <w:rPr>
          <w:rFonts w:hint="eastAsia"/>
        </w:rPr>
        <w:t>河南省赛</w:t>
      </w:r>
      <w:r>
        <w:t>的人选</w:t>
      </w:r>
      <w:r>
        <w:rPr>
          <w:rFonts w:hint="eastAsia"/>
        </w:rPr>
        <w:t>。</w:t>
      </w:r>
    </w:p>
    <w:p w:rsidR="004F368A" w:rsidRPr="00975D49" w:rsidRDefault="00394BBB" w:rsidP="00975D49">
      <w:pPr>
        <w:ind w:firstLineChars="200" w:firstLine="422"/>
        <w:rPr>
          <w:b/>
        </w:rPr>
      </w:pPr>
      <w:r w:rsidRPr="00975D49">
        <w:rPr>
          <w:rFonts w:hint="eastAsia"/>
          <w:b/>
        </w:rPr>
        <w:t>五</w:t>
      </w:r>
      <w:r w:rsidR="00B7525F" w:rsidRPr="00975D49">
        <w:rPr>
          <w:b/>
        </w:rPr>
        <w:t>、</w:t>
      </w:r>
      <w:r w:rsidR="004F368A" w:rsidRPr="00975D49">
        <w:rPr>
          <w:rFonts w:hint="eastAsia"/>
          <w:b/>
        </w:rPr>
        <w:t>报名方式</w:t>
      </w:r>
    </w:p>
    <w:p w:rsidR="004F368A" w:rsidRDefault="004F368A" w:rsidP="00C80F8A">
      <w:pPr>
        <w:ind w:firstLineChars="200" w:firstLine="420"/>
      </w:pPr>
      <w:r>
        <w:rPr>
          <w:rFonts w:hint="eastAsia"/>
        </w:rPr>
        <w:t>1</w:t>
      </w:r>
      <w:r>
        <w:rPr>
          <w:rFonts w:hint="eastAsia"/>
        </w:rPr>
        <w:t>、报名时间：即日起至</w:t>
      </w:r>
      <w:r>
        <w:rPr>
          <w:rFonts w:hint="eastAsia"/>
        </w:rPr>
        <w:t>3</w:t>
      </w:r>
      <w:r>
        <w:rPr>
          <w:rFonts w:hint="eastAsia"/>
        </w:rPr>
        <w:t>月</w:t>
      </w:r>
      <w:r>
        <w:rPr>
          <w:rFonts w:hint="eastAsia"/>
        </w:rPr>
        <w:t>22</w:t>
      </w:r>
      <w:r>
        <w:rPr>
          <w:rFonts w:hint="eastAsia"/>
        </w:rPr>
        <w:t>日</w:t>
      </w:r>
      <w:r w:rsidR="00394BBB">
        <w:rPr>
          <w:rFonts w:hint="eastAsia"/>
        </w:rPr>
        <w:t>24</w:t>
      </w:r>
      <w:r w:rsidR="00394BBB">
        <w:rPr>
          <w:rFonts w:hint="eastAsia"/>
        </w:rPr>
        <w:t>时</w:t>
      </w:r>
    </w:p>
    <w:p w:rsidR="004F368A" w:rsidRDefault="004F368A" w:rsidP="00C80F8A">
      <w:pPr>
        <w:ind w:firstLineChars="200" w:firstLine="420"/>
      </w:pPr>
      <w:r>
        <w:rPr>
          <w:rFonts w:hint="eastAsia"/>
        </w:rPr>
        <w:t>2</w:t>
      </w:r>
      <w:r>
        <w:rPr>
          <w:rFonts w:hint="eastAsia"/>
        </w:rPr>
        <w:t>、参赛学生通过扫描下方</w:t>
      </w:r>
      <w:proofErr w:type="gramStart"/>
      <w:r>
        <w:rPr>
          <w:rFonts w:hint="eastAsia"/>
        </w:rPr>
        <w:t>二维码进行</w:t>
      </w:r>
      <w:proofErr w:type="gramEnd"/>
      <w:r>
        <w:rPr>
          <w:rFonts w:hint="eastAsia"/>
        </w:rPr>
        <w:t>报名信息在线填报。</w:t>
      </w:r>
    </w:p>
    <w:p w:rsidR="00394BBB" w:rsidRDefault="000878BE" w:rsidP="000878BE">
      <w:pPr>
        <w:ind w:firstLineChars="200" w:firstLine="420"/>
        <w:jc w:val="center"/>
      </w:pPr>
      <w:r>
        <w:rPr>
          <w:noProof/>
        </w:rPr>
        <w:drawing>
          <wp:inline distT="0" distB="0" distL="0" distR="0">
            <wp:extent cx="1410157" cy="1410157"/>
            <wp:effectExtent l="19050" t="0" r="0" b="0"/>
            <wp:docPr id="1" name="图片 1" descr="C:\Users\Administrator\Desktop\qrc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qrcode.jpg"/>
                    <pic:cNvPicPr>
                      <a:picLocks noChangeAspect="1" noChangeArrowheads="1"/>
                    </pic:cNvPicPr>
                  </pic:nvPicPr>
                  <pic:blipFill>
                    <a:blip r:embed="rId7" cstate="print"/>
                    <a:srcRect/>
                    <a:stretch>
                      <a:fillRect/>
                    </a:stretch>
                  </pic:blipFill>
                  <pic:spPr bwMode="auto">
                    <a:xfrm>
                      <a:off x="0" y="0"/>
                      <a:ext cx="1412308" cy="1412308"/>
                    </a:xfrm>
                    <a:prstGeom prst="rect">
                      <a:avLst/>
                    </a:prstGeom>
                    <a:noFill/>
                    <a:ln w="9525">
                      <a:noFill/>
                      <a:miter lim="800000"/>
                      <a:headEnd/>
                      <a:tailEnd/>
                    </a:ln>
                  </pic:spPr>
                </pic:pic>
              </a:graphicData>
            </a:graphic>
          </wp:inline>
        </w:drawing>
      </w:r>
    </w:p>
    <w:p w:rsidR="00571A56" w:rsidRDefault="004F368A">
      <w:pPr>
        <w:ind w:firstLineChars="200" w:firstLine="420"/>
      </w:pPr>
      <w:r>
        <w:rPr>
          <w:rFonts w:hint="eastAsia"/>
        </w:rPr>
        <w:t>3</w:t>
      </w:r>
      <w:r>
        <w:rPr>
          <w:rFonts w:hint="eastAsia"/>
        </w:rPr>
        <w:t>、</w:t>
      </w:r>
      <w:r w:rsidR="00394BBB">
        <w:rPr>
          <w:rFonts w:hint="eastAsia"/>
        </w:rPr>
        <w:t>报名成功后请及时加入</w:t>
      </w:r>
      <w:r w:rsidR="00394BBB">
        <w:rPr>
          <w:rFonts w:hint="eastAsia"/>
        </w:rPr>
        <w:t>QQ</w:t>
      </w:r>
      <w:r w:rsidR="00394BBB">
        <w:rPr>
          <w:rFonts w:hint="eastAsia"/>
        </w:rPr>
        <w:t>群（</w:t>
      </w:r>
      <w:r w:rsidR="00394BBB" w:rsidRPr="00394BBB">
        <w:rPr>
          <w:rFonts w:hint="eastAsia"/>
        </w:rPr>
        <w:t>236481579</w:t>
      </w:r>
      <w:r w:rsidR="00394BBB" w:rsidRPr="00394BBB">
        <w:rPr>
          <w:rFonts w:hint="eastAsia"/>
        </w:rPr>
        <w:t>）</w:t>
      </w:r>
      <w:r w:rsidR="00394BBB">
        <w:rPr>
          <w:rFonts w:hint="eastAsia"/>
        </w:rPr>
        <w:t>，关注</w:t>
      </w:r>
      <w:r w:rsidR="00100351">
        <w:rPr>
          <w:rFonts w:hint="eastAsia"/>
        </w:rPr>
        <w:t>选拔赛</w:t>
      </w:r>
      <w:r w:rsidR="00394BBB">
        <w:rPr>
          <w:rFonts w:hint="eastAsia"/>
        </w:rPr>
        <w:t>最新通知。</w:t>
      </w:r>
    </w:p>
    <w:p w:rsidR="00571A56" w:rsidRDefault="00571A56" w:rsidP="00571A56">
      <w:pPr>
        <w:jc w:val="left"/>
      </w:pPr>
    </w:p>
    <w:p w:rsidR="00571A56" w:rsidRDefault="00571A56" w:rsidP="00571A56">
      <w:pPr>
        <w:jc w:val="left"/>
      </w:pPr>
    </w:p>
    <w:p w:rsidR="00571A56" w:rsidRDefault="00571A56" w:rsidP="00571A56">
      <w:pPr>
        <w:jc w:val="right"/>
      </w:pPr>
      <w:r>
        <w:rPr>
          <w:rFonts w:hint="eastAsia"/>
        </w:rPr>
        <w:t>河南理工大学教务处</w:t>
      </w:r>
    </w:p>
    <w:p w:rsidR="00571A56" w:rsidRDefault="00571A56" w:rsidP="00571A56">
      <w:pPr>
        <w:jc w:val="right"/>
      </w:pPr>
      <w:r>
        <w:rPr>
          <w:rFonts w:hint="eastAsia"/>
        </w:rPr>
        <w:t>河南理工大学机械与动力工程学院</w:t>
      </w:r>
    </w:p>
    <w:p w:rsidR="00571A56" w:rsidRPr="00571A56" w:rsidRDefault="00571A56" w:rsidP="00571A56">
      <w:pPr>
        <w:jc w:val="right"/>
      </w:pPr>
      <w:r>
        <w:rPr>
          <w:rFonts w:hint="eastAsia"/>
        </w:rPr>
        <w:t>2021</w:t>
      </w:r>
      <w:r>
        <w:rPr>
          <w:rFonts w:hint="eastAsia"/>
        </w:rPr>
        <w:t>年</w:t>
      </w:r>
      <w:r w:rsidR="00BA03B5">
        <w:rPr>
          <w:rFonts w:hint="eastAsia"/>
        </w:rPr>
        <w:t>3</w:t>
      </w:r>
      <w:r>
        <w:rPr>
          <w:rFonts w:hint="eastAsia"/>
        </w:rPr>
        <w:t>月</w:t>
      </w:r>
      <w:r w:rsidR="00BA03B5">
        <w:t>2</w:t>
      </w:r>
      <w:r>
        <w:rPr>
          <w:rFonts w:hint="eastAsia"/>
        </w:rPr>
        <w:t>日</w:t>
      </w:r>
    </w:p>
    <w:sectPr w:rsidR="00571A56" w:rsidRPr="00571A56" w:rsidSect="00616A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7E9" w:rsidRDefault="00EC77E9" w:rsidP="00694AF5">
      <w:r>
        <w:separator/>
      </w:r>
    </w:p>
  </w:endnote>
  <w:endnote w:type="continuationSeparator" w:id="0">
    <w:p w:rsidR="00EC77E9" w:rsidRDefault="00EC77E9" w:rsidP="00694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7E9" w:rsidRDefault="00EC77E9" w:rsidP="00694AF5">
      <w:r>
        <w:separator/>
      </w:r>
    </w:p>
  </w:footnote>
  <w:footnote w:type="continuationSeparator" w:id="0">
    <w:p w:rsidR="00EC77E9" w:rsidRDefault="00EC77E9" w:rsidP="00694A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BB7"/>
    <w:rsid w:val="000878BE"/>
    <w:rsid w:val="00100351"/>
    <w:rsid w:val="0011591E"/>
    <w:rsid w:val="001603C6"/>
    <w:rsid w:val="00164D73"/>
    <w:rsid w:val="001C2E50"/>
    <w:rsid w:val="001C3DF5"/>
    <w:rsid w:val="00206C53"/>
    <w:rsid w:val="0022574B"/>
    <w:rsid w:val="003649CB"/>
    <w:rsid w:val="00394BBB"/>
    <w:rsid w:val="00471F8A"/>
    <w:rsid w:val="00473114"/>
    <w:rsid w:val="004F368A"/>
    <w:rsid w:val="00571A56"/>
    <w:rsid w:val="00616A56"/>
    <w:rsid w:val="00654601"/>
    <w:rsid w:val="00686BB7"/>
    <w:rsid w:val="00694AF5"/>
    <w:rsid w:val="008505E0"/>
    <w:rsid w:val="00864931"/>
    <w:rsid w:val="0087469A"/>
    <w:rsid w:val="00975D49"/>
    <w:rsid w:val="009A7C30"/>
    <w:rsid w:val="009B023D"/>
    <w:rsid w:val="00B7525F"/>
    <w:rsid w:val="00B861CF"/>
    <w:rsid w:val="00B97D5F"/>
    <w:rsid w:val="00BA03B5"/>
    <w:rsid w:val="00BC55EC"/>
    <w:rsid w:val="00C12999"/>
    <w:rsid w:val="00C80F8A"/>
    <w:rsid w:val="00DF7E29"/>
    <w:rsid w:val="00E22760"/>
    <w:rsid w:val="00E66B71"/>
    <w:rsid w:val="00EC77E9"/>
    <w:rsid w:val="00FA1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4A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4AF5"/>
    <w:rPr>
      <w:sz w:val="18"/>
      <w:szCs w:val="18"/>
    </w:rPr>
  </w:style>
  <w:style w:type="paragraph" w:styleId="a4">
    <w:name w:val="footer"/>
    <w:basedOn w:val="a"/>
    <w:link w:val="Char0"/>
    <w:uiPriority w:val="99"/>
    <w:unhideWhenUsed/>
    <w:rsid w:val="00694AF5"/>
    <w:pPr>
      <w:tabs>
        <w:tab w:val="center" w:pos="4153"/>
        <w:tab w:val="right" w:pos="8306"/>
      </w:tabs>
      <w:snapToGrid w:val="0"/>
      <w:jc w:val="left"/>
    </w:pPr>
    <w:rPr>
      <w:sz w:val="18"/>
      <w:szCs w:val="18"/>
    </w:rPr>
  </w:style>
  <w:style w:type="character" w:customStyle="1" w:styleId="Char0">
    <w:name w:val="页脚 Char"/>
    <w:basedOn w:val="a0"/>
    <w:link w:val="a4"/>
    <w:uiPriority w:val="99"/>
    <w:rsid w:val="00694AF5"/>
    <w:rPr>
      <w:sz w:val="18"/>
      <w:szCs w:val="18"/>
    </w:rPr>
  </w:style>
  <w:style w:type="paragraph" w:styleId="a5">
    <w:name w:val="Balloon Text"/>
    <w:basedOn w:val="a"/>
    <w:link w:val="Char1"/>
    <w:uiPriority w:val="99"/>
    <w:semiHidden/>
    <w:unhideWhenUsed/>
    <w:rsid w:val="00394BBB"/>
    <w:rPr>
      <w:sz w:val="18"/>
      <w:szCs w:val="18"/>
    </w:rPr>
  </w:style>
  <w:style w:type="character" w:customStyle="1" w:styleId="Char1">
    <w:name w:val="批注框文本 Char"/>
    <w:basedOn w:val="a0"/>
    <w:link w:val="a5"/>
    <w:uiPriority w:val="99"/>
    <w:semiHidden/>
    <w:rsid w:val="00394BB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4A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4AF5"/>
    <w:rPr>
      <w:sz w:val="18"/>
      <w:szCs w:val="18"/>
    </w:rPr>
  </w:style>
  <w:style w:type="paragraph" w:styleId="a4">
    <w:name w:val="footer"/>
    <w:basedOn w:val="a"/>
    <w:link w:val="Char0"/>
    <w:uiPriority w:val="99"/>
    <w:unhideWhenUsed/>
    <w:rsid w:val="00694AF5"/>
    <w:pPr>
      <w:tabs>
        <w:tab w:val="center" w:pos="4153"/>
        <w:tab w:val="right" w:pos="8306"/>
      </w:tabs>
      <w:snapToGrid w:val="0"/>
      <w:jc w:val="left"/>
    </w:pPr>
    <w:rPr>
      <w:sz w:val="18"/>
      <w:szCs w:val="18"/>
    </w:rPr>
  </w:style>
  <w:style w:type="character" w:customStyle="1" w:styleId="Char0">
    <w:name w:val="页脚 Char"/>
    <w:basedOn w:val="a0"/>
    <w:link w:val="a4"/>
    <w:uiPriority w:val="99"/>
    <w:rsid w:val="00694AF5"/>
    <w:rPr>
      <w:sz w:val="18"/>
      <w:szCs w:val="18"/>
    </w:rPr>
  </w:style>
  <w:style w:type="paragraph" w:styleId="a5">
    <w:name w:val="Balloon Text"/>
    <w:basedOn w:val="a"/>
    <w:link w:val="Char1"/>
    <w:uiPriority w:val="99"/>
    <w:semiHidden/>
    <w:unhideWhenUsed/>
    <w:rsid w:val="00394BBB"/>
    <w:rPr>
      <w:sz w:val="18"/>
      <w:szCs w:val="18"/>
    </w:rPr>
  </w:style>
  <w:style w:type="character" w:customStyle="1" w:styleId="Char1">
    <w:name w:val="批注框文本 Char"/>
    <w:basedOn w:val="a0"/>
    <w:link w:val="a5"/>
    <w:uiPriority w:val="99"/>
    <w:semiHidden/>
    <w:rsid w:val="00394B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470</Characters>
  <Application>Microsoft Office Word</Application>
  <DocSecurity>0</DocSecurity>
  <Lines>3</Lines>
  <Paragraphs>1</Paragraphs>
  <ScaleCrop>false</ScaleCrop>
  <Company>Microsoft</Company>
  <LinksUpToDate>false</LinksUpToDate>
  <CharactersWithSpaces>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2021-03-02T01:08:00Z</dcterms:created>
  <dcterms:modified xsi:type="dcterms:W3CDTF">2021-03-02T01:08:00Z</dcterms:modified>
</cp:coreProperties>
</file>