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F0" w:rsidRDefault="00121EF0" w:rsidP="00121EF0">
      <w:pPr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AE2DAA">
        <w:rPr>
          <w:rFonts w:ascii="方正小标宋简体" w:eastAsia="方正小标宋简体" w:hAnsi="宋体" w:hint="eastAsia"/>
          <w:sz w:val="36"/>
          <w:szCs w:val="36"/>
        </w:rPr>
        <w:t>河南</w:t>
      </w:r>
      <w:r w:rsidRPr="00590D09">
        <w:rPr>
          <w:rFonts w:ascii="方正小标宋简体" w:eastAsia="方正小标宋简体" w:hAnsi="宋体" w:hint="eastAsia"/>
          <w:sz w:val="36"/>
          <w:szCs w:val="36"/>
        </w:rPr>
        <w:t>理工大学</w:t>
      </w:r>
      <w:r>
        <w:rPr>
          <w:rFonts w:ascii="方正小标宋简体" w:eastAsia="方正小标宋简体" w:hAnsi="宋体" w:hint="eastAsia"/>
          <w:sz w:val="36"/>
          <w:szCs w:val="36"/>
        </w:rPr>
        <w:t>机械与动力工程学院</w:t>
      </w:r>
    </w:p>
    <w:p w:rsidR="00121EF0" w:rsidRPr="00590D09" w:rsidRDefault="00121EF0" w:rsidP="00121EF0">
      <w:pPr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590D09">
        <w:rPr>
          <w:rFonts w:ascii="方正小标宋简体" w:eastAsia="方正小标宋简体" w:hAnsi="宋体" w:hint="eastAsia"/>
          <w:sz w:val="36"/>
          <w:szCs w:val="36"/>
        </w:rPr>
        <w:t>转专业</w:t>
      </w:r>
      <w:r w:rsidR="006B2DDA">
        <w:rPr>
          <w:rFonts w:ascii="方正小标宋简体" w:eastAsia="方正小标宋简体" w:hAnsi="宋体" w:hint="eastAsia"/>
          <w:sz w:val="36"/>
          <w:szCs w:val="36"/>
        </w:rPr>
        <w:t>实施细则</w:t>
      </w:r>
    </w:p>
    <w:p w:rsidR="006B2DDA" w:rsidRPr="006F15C3" w:rsidRDefault="006F15C3" w:rsidP="006F15C3">
      <w:pPr>
        <w:adjustRightInd w:val="0"/>
        <w:snapToGrid w:val="0"/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6B2DDA" w:rsidRPr="006F15C3">
        <w:rPr>
          <w:rFonts w:ascii="黑体" w:eastAsia="黑体" w:hAnsi="黑体" w:hint="eastAsia"/>
          <w:b/>
          <w:sz w:val="32"/>
          <w:szCs w:val="32"/>
        </w:rPr>
        <w:t>转专业工作领导小组</w:t>
      </w:r>
    </w:p>
    <w:p w:rsidR="006B2DDA" w:rsidRPr="006F15C3" w:rsidRDefault="006B2DDA" w:rsidP="006F15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F15C3">
        <w:rPr>
          <w:rFonts w:ascii="仿宋_GB2312" w:eastAsia="仿宋_GB2312" w:hAnsi="黑体" w:hint="eastAsia"/>
          <w:sz w:val="32"/>
          <w:szCs w:val="32"/>
        </w:rPr>
        <w:t>组长：荆双喜</w:t>
      </w:r>
    </w:p>
    <w:p w:rsidR="006B2DDA" w:rsidRPr="006F15C3" w:rsidRDefault="006B2DDA" w:rsidP="006F15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F15C3">
        <w:rPr>
          <w:rFonts w:ascii="仿宋_GB2312" w:eastAsia="仿宋_GB2312" w:hAnsi="黑体" w:hint="eastAsia"/>
          <w:sz w:val="32"/>
          <w:szCs w:val="32"/>
        </w:rPr>
        <w:t>成员：聂凯、焦锋、许荣梅、王小林、刘志超、杨现卿、明平美、张海、盛伟、张登攀、范小彬、刘志忠</w:t>
      </w:r>
      <w:r w:rsidR="006F15C3">
        <w:rPr>
          <w:rFonts w:ascii="仿宋_GB2312" w:eastAsia="仿宋_GB2312" w:hAnsi="黑体" w:hint="eastAsia"/>
          <w:sz w:val="32"/>
          <w:szCs w:val="32"/>
        </w:rPr>
        <w:t>、孙付伟</w:t>
      </w:r>
    </w:p>
    <w:p w:rsidR="006B2DDA" w:rsidRPr="006F15C3" w:rsidRDefault="006B2DDA" w:rsidP="006F15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F15C3">
        <w:rPr>
          <w:rFonts w:ascii="仿宋_GB2312" w:eastAsia="仿宋_GB2312" w:hAnsi="黑体" w:hint="eastAsia"/>
          <w:sz w:val="32"/>
          <w:szCs w:val="32"/>
        </w:rPr>
        <w:t>秘书：魏绍亮</w:t>
      </w:r>
    </w:p>
    <w:p w:rsidR="006B2DDA" w:rsidRPr="006F15C3" w:rsidRDefault="006B2DDA" w:rsidP="006F15C3">
      <w:pPr>
        <w:adjustRightInd w:val="0"/>
        <w:snapToGrid w:val="0"/>
        <w:spacing w:line="580" w:lineRule="exact"/>
        <w:rPr>
          <w:rFonts w:ascii="黑体" w:eastAsia="黑体" w:hAnsi="黑体"/>
          <w:b/>
          <w:sz w:val="32"/>
          <w:szCs w:val="32"/>
        </w:rPr>
      </w:pPr>
      <w:r w:rsidRPr="006F15C3">
        <w:rPr>
          <w:rFonts w:ascii="黑体" w:eastAsia="黑体" w:hAnsi="黑体"/>
          <w:b/>
          <w:sz w:val="32"/>
          <w:szCs w:val="32"/>
        </w:rPr>
        <w:t>二、</w:t>
      </w:r>
      <w:r w:rsidRPr="006F15C3">
        <w:rPr>
          <w:rFonts w:ascii="黑体" w:eastAsia="黑体" w:hAnsi="黑体" w:hint="eastAsia"/>
          <w:b/>
          <w:sz w:val="32"/>
          <w:szCs w:val="32"/>
        </w:rPr>
        <w:t>转专业</w:t>
      </w:r>
      <w:r w:rsidR="000D2CD3" w:rsidRPr="006F15C3">
        <w:rPr>
          <w:rFonts w:ascii="黑体" w:eastAsia="黑体" w:hAnsi="黑体" w:hint="eastAsia"/>
          <w:b/>
          <w:sz w:val="32"/>
          <w:szCs w:val="32"/>
        </w:rPr>
        <w:t>条件</w:t>
      </w:r>
    </w:p>
    <w:p w:rsidR="000D2CD3" w:rsidRPr="00D678C9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37D4B">
        <w:rPr>
          <w:rFonts w:ascii="仿宋_GB2312" w:eastAsia="仿宋_GB2312" w:hAnsi="黑体" w:hint="eastAsia"/>
          <w:sz w:val="32"/>
          <w:szCs w:val="32"/>
        </w:rPr>
        <w:t>凡要求转入</w:t>
      </w:r>
      <w:r>
        <w:rPr>
          <w:rFonts w:ascii="仿宋_GB2312" w:eastAsia="仿宋_GB2312" w:hAnsi="黑体" w:hint="eastAsia"/>
          <w:sz w:val="32"/>
          <w:szCs w:val="32"/>
        </w:rPr>
        <w:t>、转出</w:t>
      </w:r>
      <w:r w:rsidRPr="00237D4B">
        <w:rPr>
          <w:rFonts w:ascii="仿宋_GB2312" w:eastAsia="仿宋_GB2312" w:hAnsi="黑体" w:hint="eastAsia"/>
          <w:sz w:val="32"/>
          <w:szCs w:val="32"/>
        </w:rPr>
        <w:t>我院的</w:t>
      </w:r>
      <w:r>
        <w:rPr>
          <w:rFonts w:ascii="仿宋_GB2312" w:eastAsia="仿宋_GB2312" w:hAnsi="黑体" w:hint="eastAsia"/>
          <w:sz w:val="32"/>
          <w:szCs w:val="32"/>
        </w:rPr>
        <w:t>学生</w:t>
      </w:r>
      <w:r w:rsidRPr="00237D4B">
        <w:rPr>
          <w:rFonts w:ascii="仿宋_GB2312" w:eastAsia="仿宋_GB2312" w:hAnsi="黑体" w:hint="eastAsia"/>
          <w:sz w:val="32"/>
          <w:szCs w:val="32"/>
        </w:rPr>
        <w:t>均应符合《河南</w:t>
      </w:r>
      <w:r w:rsidRPr="00AE2DAA">
        <w:rPr>
          <w:rFonts w:ascii="仿宋_GB2312" w:eastAsia="仿宋_GB2312" w:hAnsi="黑体" w:hint="eastAsia"/>
          <w:sz w:val="32"/>
          <w:szCs w:val="32"/>
        </w:rPr>
        <w:t>理工大学转专业管理办法</w:t>
      </w:r>
      <w:r w:rsidRPr="00237D4B">
        <w:rPr>
          <w:rFonts w:ascii="仿宋_GB2312" w:eastAsia="仿宋_GB2312" w:hAnsi="黑体" w:hint="eastAsia"/>
          <w:sz w:val="32"/>
          <w:szCs w:val="32"/>
        </w:rPr>
        <w:t>》</w:t>
      </w:r>
      <w:r w:rsidRPr="00237D4B">
        <w:rPr>
          <w:rFonts w:ascii="仿宋_GB2312" w:eastAsia="仿宋_GB2312" w:hAnsi="黑体"/>
          <w:sz w:val="32"/>
          <w:szCs w:val="32"/>
        </w:rPr>
        <w:t>(</w:t>
      </w:r>
      <w:r w:rsidRPr="00237D4B">
        <w:rPr>
          <w:rFonts w:ascii="仿宋_GB2312" w:eastAsia="仿宋_GB2312" w:hAnsi="黑体" w:hint="eastAsia"/>
          <w:sz w:val="32"/>
          <w:szCs w:val="32"/>
        </w:rPr>
        <w:t>校教〔2017〕26号</w:t>
      </w:r>
      <w:r w:rsidRPr="00237D4B"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/>
          <w:sz w:val="32"/>
          <w:szCs w:val="32"/>
        </w:rPr>
        <w:t>规定的条件</w:t>
      </w:r>
      <w:r w:rsidR="0061319A">
        <w:rPr>
          <w:rFonts w:ascii="仿宋_GB2312" w:eastAsia="仿宋_GB2312" w:hAnsi="黑体" w:hint="eastAsia"/>
          <w:sz w:val="32"/>
          <w:szCs w:val="32"/>
        </w:rPr>
        <w:t>，</w:t>
      </w:r>
      <w:r w:rsidR="0061319A">
        <w:rPr>
          <w:rFonts w:ascii="仿宋_GB2312" w:eastAsia="仿宋_GB2312" w:hAnsi="黑体"/>
          <w:sz w:val="32"/>
          <w:szCs w:val="32"/>
        </w:rPr>
        <w:t>且同一学生只能提出一次转专业申请</w:t>
      </w:r>
      <w:r>
        <w:rPr>
          <w:rFonts w:ascii="仿宋_GB2312" w:eastAsia="仿宋_GB2312" w:hAnsi="黑体" w:hint="eastAsia"/>
          <w:sz w:val="32"/>
          <w:szCs w:val="32"/>
        </w:rPr>
        <w:t>。其中，</w:t>
      </w:r>
      <w:r>
        <w:rPr>
          <w:rFonts w:ascii="仿宋_GB2312" w:eastAsia="仿宋_GB2312" w:hAnsi="黑体"/>
          <w:sz w:val="32"/>
          <w:szCs w:val="32"/>
        </w:rPr>
        <w:t>凡要求</w:t>
      </w:r>
      <w:r w:rsidRPr="00D678C9">
        <w:rPr>
          <w:rFonts w:ascii="仿宋_GB2312" w:eastAsia="仿宋_GB2312" w:hAnsi="黑体"/>
          <w:sz w:val="32"/>
          <w:szCs w:val="32"/>
        </w:rPr>
        <w:t>转入我院的学生</w:t>
      </w:r>
      <w:r>
        <w:rPr>
          <w:rFonts w:ascii="仿宋_GB2312" w:eastAsia="仿宋_GB2312" w:hAnsi="黑体"/>
          <w:sz w:val="32"/>
          <w:szCs w:val="32"/>
        </w:rPr>
        <w:t>还</w:t>
      </w:r>
      <w:r w:rsidRPr="00D678C9">
        <w:rPr>
          <w:rFonts w:ascii="仿宋_GB2312" w:eastAsia="仿宋_GB2312" w:hAnsi="黑体"/>
          <w:sz w:val="32"/>
          <w:szCs w:val="32"/>
        </w:rPr>
        <w:t>应符合如下条件：</w:t>
      </w:r>
    </w:p>
    <w:p w:rsidR="000D2CD3" w:rsidRPr="00D678C9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62A7A">
        <w:rPr>
          <w:rFonts w:ascii="仿宋_GB2312" w:eastAsia="仿宋_GB2312" w:hAnsi="黑体" w:hint="eastAsia"/>
          <w:sz w:val="32"/>
          <w:szCs w:val="32"/>
        </w:rPr>
        <w:t>（一）</w:t>
      </w:r>
      <w:r w:rsidRPr="00D678C9">
        <w:rPr>
          <w:rFonts w:ascii="仿宋_GB2312" w:eastAsia="仿宋_GB2312" w:hAnsi="黑体"/>
          <w:sz w:val="32"/>
          <w:szCs w:val="32"/>
        </w:rPr>
        <w:t>身心健康;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62A7A">
        <w:rPr>
          <w:rFonts w:ascii="仿宋_GB2312" w:eastAsia="仿宋_GB2312" w:hAnsi="黑体" w:hint="eastAsia"/>
          <w:sz w:val="32"/>
          <w:szCs w:val="32"/>
        </w:rPr>
        <w:t>（二）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D678C9">
        <w:rPr>
          <w:rFonts w:ascii="仿宋_GB2312" w:eastAsia="仿宋_GB2312" w:hAnsi="黑体"/>
          <w:sz w:val="32"/>
          <w:szCs w:val="32"/>
        </w:rPr>
        <w:t>原专业学习</w:t>
      </w:r>
      <w:r>
        <w:rPr>
          <w:rFonts w:ascii="仿宋_GB2312" w:eastAsia="仿宋_GB2312" w:hAnsi="黑体"/>
          <w:sz w:val="32"/>
          <w:szCs w:val="32"/>
        </w:rPr>
        <w:t>期间无</w:t>
      </w:r>
      <w:r w:rsidRPr="00D678C9">
        <w:rPr>
          <w:rFonts w:ascii="仿宋_GB2312" w:eastAsia="仿宋_GB2312" w:hAnsi="黑体"/>
          <w:sz w:val="32"/>
          <w:szCs w:val="32"/>
        </w:rPr>
        <w:t>不及格</w:t>
      </w:r>
      <w:r>
        <w:rPr>
          <w:rFonts w:ascii="仿宋_GB2312" w:eastAsia="仿宋_GB2312" w:hAnsi="黑体"/>
          <w:sz w:val="32"/>
          <w:szCs w:val="32"/>
        </w:rPr>
        <w:t>课程</w:t>
      </w:r>
      <w:r w:rsidR="007472E8">
        <w:rPr>
          <w:rFonts w:ascii="仿宋_GB2312" w:eastAsia="仿宋_GB2312" w:hAnsi="黑体" w:hint="eastAsia"/>
          <w:sz w:val="32"/>
          <w:szCs w:val="32"/>
        </w:rPr>
        <w:t>，且满足在原专业平均绩点排名</w:t>
      </w:r>
      <w:r w:rsidR="0054731F">
        <w:rPr>
          <w:rFonts w:ascii="仿宋_GB2312" w:eastAsia="仿宋_GB2312" w:hAnsi="黑体" w:hint="eastAsia"/>
          <w:sz w:val="32"/>
          <w:szCs w:val="32"/>
        </w:rPr>
        <w:t>前</w:t>
      </w:r>
      <w:r w:rsidR="007472E8">
        <w:rPr>
          <w:rFonts w:ascii="仿宋_GB2312" w:eastAsia="仿宋_GB2312" w:hAnsi="黑体" w:hint="eastAsia"/>
          <w:sz w:val="32"/>
          <w:szCs w:val="32"/>
        </w:rPr>
        <w:t>50%</w:t>
      </w:r>
      <w:r w:rsidRPr="00D678C9">
        <w:rPr>
          <w:rFonts w:ascii="仿宋_GB2312" w:eastAsia="仿宋_GB2312" w:hAnsi="黑体"/>
          <w:sz w:val="32"/>
          <w:szCs w:val="32"/>
        </w:rPr>
        <w:t>;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62A7A">
        <w:rPr>
          <w:rFonts w:ascii="仿宋_GB2312" w:eastAsia="仿宋_GB2312" w:hAnsi="黑体" w:hint="eastAsia"/>
          <w:sz w:val="32"/>
          <w:szCs w:val="32"/>
        </w:rPr>
        <w:t>（三）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D678C9">
        <w:rPr>
          <w:rFonts w:ascii="仿宋_GB2312" w:eastAsia="仿宋_GB2312" w:hAnsi="黑体"/>
          <w:sz w:val="32"/>
          <w:szCs w:val="32"/>
        </w:rPr>
        <w:t>原专业学习</w:t>
      </w:r>
      <w:r>
        <w:rPr>
          <w:rFonts w:ascii="仿宋_GB2312" w:eastAsia="仿宋_GB2312" w:hAnsi="黑体" w:hint="eastAsia"/>
          <w:sz w:val="32"/>
          <w:szCs w:val="32"/>
        </w:rPr>
        <w:t>期间</w:t>
      </w:r>
      <w:r>
        <w:rPr>
          <w:rFonts w:ascii="仿宋_GB2312" w:eastAsia="仿宋_GB2312" w:hAnsi="黑体"/>
          <w:sz w:val="32"/>
          <w:szCs w:val="32"/>
        </w:rPr>
        <w:t>未受过</w:t>
      </w:r>
      <w:r>
        <w:rPr>
          <w:rFonts w:ascii="仿宋_GB2312" w:eastAsia="仿宋_GB2312" w:hAnsi="黑体" w:hint="eastAsia"/>
          <w:sz w:val="32"/>
          <w:szCs w:val="32"/>
        </w:rPr>
        <w:t>学籍处理和纪律处分</w:t>
      </w:r>
      <w:r w:rsidRPr="00D678C9">
        <w:rPr>
          <w:rFonts w:ascii="仿宋_GB2312" w:eastAsia="仿宋_GB2312" w:hAnsi="黑体"/>
          <w:sz w:val="32"/>
          <w:szCs w:val="32"/>
        </w:rPr>
        <w:t>;</w:t>
      </w:r>
    </w:p>
    <w:p w:rsidR="000D2CD3" w:rsidRPr="000D2CD3" w:rsidRDefault="000D2CD3" w:rsidP="000D2CD3">
      <w:pPr>
        <w:ind w:firstLineChars="200" w:firstLine="640"/>
      </w:pPr>
      <w:r w:rsidRPr="00762A7A">
        <w:rPr>
          <w:rFonts w:ascii="仿宋_GB2312" w:eastAsia="仿宋_GB2312" w:hAnsi="黑体" w:hint="eastAsia"/>
          <w:sz w:val="32"/>
          <w:szCs w:val="32"/>
        </w:rPr>
        <w:t>（四）</w:t>
      </w:r>
      <w:r w:rsidRPr="00D678C9">
        <w:rPr>
          <w:rFonts w:ascii="仿宋_GB2312" w:eastAsia="仿宋_GB2312" w:hAnsi="黑体"/>
          <w:sz w:val="32"/>
          <w:szCs w:val="32"/>
        </w:rPr>
        <w:t>必须是高考理科生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B2DDA" w:rsidRPr="006F15C3" w:rsidRDefault="000D2CD3" w:rsidP="006F15C3">
      <w:pPr>
        <w:adjustRightInd w:val="0"/>
        <w:snapToGrid w:val="0"/>
        <w:spacing w:line="580" w:lineRule="exact"/>
        <w:rPr>
          <w:rFonts w:ascii="黑体" w:eastAsia="黑体" w:hAnsi="黑体"/>
          <w:b/>
          <w:sz w:val="32"/>
          <w:szCs w:val="32"/>
        </w:rPr>
      </w:pPr>
      <w:r w:rsidRPr="006F15C3">
        <w:rPr>
          <w:rFonts w:ascii="黑体" w:eastAsia="黑体" w:hAnsi="黑体" w:hint="eastAsia"/>
          <w:b/>
          <w:sz w:val="32"/>
          <w:szCs w:val="32"/>
        </w:rPr>
        <w:t>三、转</w:t>
      </w:r>
      <w:r w:rsidR="006B2DDA" w:rsidRPr="006F15C3">
        <w:rPr>
          <w:rFonts w:ascii="黑体" w:eastAsia="黑体" w:hAnsi="黑体" w:hint="eastAsia"/>
          <w:b/>
          <w:sz w:val="32"/>
          <w:szCs w:val="32"/>
        </w:rPr>
        <w:t>专业</w:t>
      </w:r>
      <w:r w:rsidRPr="006F15C3">
        <w:rPr>
          <w:rFonts w:ascii="黑体" w:eastAsia="黑体" w:hAnsi="黑体" w:hint="eastAsia"/>
          <w:b/>
          <w:sz w:val="32"/>
          <w:szCs w:val="32"/>
        </w:rPr>
        <w:t>比例</w:t>
      </w:r>
    </w:p>
    <w:p w:rsidR="000D2CD3" w:rsidRDefault="000D2CD3" w:rsidP="00276681">
      <w:pPr>
        <w:widowControl/>
        <w:snapToGrid w:val="0"/>
        <w:spacing w:line="360" w:lineRule="auto"/>
        <w:ind w:firstLine="482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黑体" w:hint="eastAsia"/>
          <w:sz w:val="32"/>
          <w:szCs w:val="32"/>
        </w:rPr>
        <w:t>根据我院的师资力量、培养条件及学院事业发展规划确定的</w:t>
      </w:r>
      <w:r w:rsidRPr="00762A7A">
        <w:rPr>
          <w:rFonts w:ascii="仿宋_GB2312" w:eastAsia="仿宋_GB2312" w:hAnsi="黑体" w:hint="eastAsia"/>
          <w:sz w:val="32"/>
          <w:szCs w:val="32"/>
        </w:rPr>
        <w:t>本科生</w:t>
      </w:r>
      <w:r>
        <w:rPr>
          <w:rFonts w:ascii="仿宋_GB2312" w:eastAsia="仿宋_GB2312" w:hAnsi="黑体" w:hint="eastAsia"/>
          <w:sz w:val="32"/>
          <w:szCs w:val="32"/>
        </w:rPr>
        <w:t>发展</w:t>
      </w:r>
      <w:r w:rsidRPr="00762A7A">
        <w:rPr>
          <w:rFonts w:ascii="仿宋_GB2312" w:eastAsia="仿宋_GB2312" w:hAnsi="黑体" w:hint="eastAsia"/>
          <w:sz w:val="32"/>
          <w:szCs w:val="32"/>
        </w:rPr>
        <w:t>规模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762A7A">
        <w:rPr>
          <w:rFonts w:ascii="仿宋_GB2312" w:eastAsia="仿宋_GB2312" w:hAnsi="黑体" w:hint="eastAsia"/>
          <w:sz w:val="32"/>
          <w:szCs w:val="32"/>
        </w:rPr>
        <w:t>各专业转入学生人数</w:t>
      </w:r>
      <w:r>
        <w:rPr>
          <w:rFonts w:ascii="仿宋_GB2312" w:eastAsia="仿宋_GB2312" w:hAnsi="黑体" w:hint="eastAsia"/>
          <w:sz w:val="32"/>
          <w:szCs w:val="32"/>
        </w:rPr>
        <w:t>（含学院内部转专业或方向）比例原则上不超过现有学生总数的5%。</w:t>
      </w:r>
    </w:p>
    <w:p w:rsidR="000D2CD3" w:rsidRPr="00E62CF8" w:rsidRDefault="000D2CD3" w:rsidP="000D2CD3">
      <w:pPr>
        <w:adjustRightInd w:val="0"/>
        <w:snapToGrid w:val="0"/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Pr="00E62CF8">
        <w:rPr>
          <w:rFonts w:ascii="黑体" w:eastAsia="黑体" w:hAnsi="黑体" w:hint="eastAsia"/>
          <w:b/>
          <w:sz w:val="32"/>
          <w:szCs w:val="32"/>
        </w:rPr>
        <w:t>、转专业程序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学生申请转专业按</w:t>
      </w:r>
      <w:r w:rsidRPr="00237D4B">
        <w:rPr>
          <w:rFonts w:ascii="仿宋_GB2312" w:eastAsia="仿宋_GB2312" w:hAnsi="黑体" w:hint="eastAsia"/>
          <w:sz w:val="32"/>
          <w:szCs w:val="32"/>
        </w:rPr>
        <w:t>《河南</w:t>
      </w:r>
      <w:r w:rsidRPr="00AE2DAA">
        <w:rPr>
          <w:rFonts w:ascii="仿宋_GB2312" w:eastAsia="仿宋_GB2312" w:hAnsi="黑体" w:hint="eastAsia"/>
          <w:sz w:val="32"/>
          <w:szCs w:val="32"/>
        </w:rPr>
        <w:t>理工大学转专业管理办法</w:t>
      </w:r>
      <w:r w:rsidRPr="00237D4B">
        <w:rPr>
          <w:rFonts w:ascii="仿宋_GB2312" w:eastAsia="仿宋_GB2312" w:hAnsi="黑体" w:hint="eastAsia"/>
          <w:sz w:val="32"/>
          <w:szCs w:val="32"/>
        </w:rPr>
        <w:t>》</w:t>
      </w:r>
      <w:r w:rsidRPr="00237D4B">
        <w:rPr>
          <w:rFonts w:ascii="仿宋_GB2312" w:eastAsia="仿宋_GB2312" w:hAnsi="黑体"/>
          <w:sz w:val="32"/>
          <w:szCs w:val="32"/>
        </w:rPr>
        <w:t>(</w:t>
      </w:r>
      <w:r w:rsidRPr="00237D4B">
        <w:rPr>
          <w:rFonts w:ascii="仿宋_GB2312" w:eastAsia="仿宋_GB2312" w:hAnsi="黑体" w:hint="eastAsia"/>
          <w:sz w:val="32"/>
          <w:szCs w:val="32"/>
        </w:rPr>
        <w:t>校</w:t>
      </w:r>
      <w:r w:rsidRPr="00237D4B">
        <w:rPr>
          <w:rFonts w:ascii="仿宋_GB2312" w:eastAsia="仿宋_GB2312" w:hAnsi="黑体" w:hint="eastAsia"/>
          <w:sz w:val="32"/>
          <w:szCs w:val="32"/>
        </w:rPr>
        <w:lastRenderedPageBreak/>
        <w:t>教〔2017〕26号</w:t>
      </w:r>
      <w:r w:rsidRPr="00237D4B"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/>
          <w:sz w:val="32"/>
          <w:szCs w:val="32"/>
        </w:rPr>
        <w:t>规定的程序进行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（一）凡申请转入我院的学生</w:t>
      </w:r>
      <w:r w:rsidRPr="00513874">
        <w:rPr>
          <w:rFonts w:ascii="仿宋_GB2312" w:eastAsia="仿宋_GB2312" w:hAnsi="黑体" w:hint="eastAsia"/>
          <w:sz w:val="32"/>
          <w:szCs w:val="32"/>
        </w:rPr>
        <w:t>须于</w:t>
      </w:r>
      <w:r>
        <w:rPr>
          <w:rFonts w:ascii="仿宋_GB2312" w:eastAsia="仿宋_GB2312" w:hAnsi="黑体" w:hint="eastAsia"/>
          <w:sz w:val="32"/>
          <w:szCs w:val="32"/>
        </w:rPr>
        <w:t>大一第二学期开学后第</w:t>
      </w:r>
      <w:r w:rsidRPr="00513874">
        <w:rPr>
          <w:rFonts w:ascii="仿宋_GB2312" w:eastAsia="仿宋_GB2312" w:hAnsi="黑体" w:hint="eastAsia"/>
          <w:sz w:val="32"/>
          <w:szCs w:val="32"/>
        </w:rPr>
        <w:t>一周内</w:t>
      </w:r>
      <w:r>
        <w:rPr>
          <w:rFonts w:ascii="仿宋_GB2312" w:eastAsia="仿宋_GB2312" w:hAnsi="黑体" w:hint="eastAsia"/>
          <w:sz w:val="32"/>
          <w:szCs w:val="32"/>
        </w:rPr>
        <w:t>向</w:t>
      </w:r>
      <w:r w:rsidRPr="004F2365">
        <w:rPr>
          <w:rFonts w:ascii="仿宋_GB2312" w:eastAsia="仿宋_GB2312" w:hAnsi="黑体" w:hint="eastAsia"/>
          <w:sz w:val="32"/>
          <w:szCs w:val="32"/>
        </w:rPr>
        <w:t>我院教学</w:t>
      </w:r>
      <w:r>
        <w:rPr>
          <w:rFonts w:ascii="仿宋_GB2312" w:eastAsia="仿宋_GB2312" w:hAnsi="黑体" w:hint="eastAsia"/>
          <w:sz w:val="32"/>
          <w:szCs w:val="32"/>
        </w:rPr>
        <w:t>与</w:t>
      </w:r>
      <w:r w:rsidRPr="004F2365">
        <w:rPr>
          <w:rFonts w:ascii="仿宋_GB2312" w:eastAsia="仿宋_GB2312" w:hAnsi="黑体" w:hint="eastAsia"/>
          <w:sz w:val="32"/>
          <w:szCs w:val="32"/>
        </w:rPr>
        <w:t>科研管理办公室</w:t>
      </w:r>
      <w:r>
        <w:rPr>
          <w:rFonts w:ascii="仿宋_GB2312" w:eastAsia="仿宋_GB2312" w:hAnsi="黑体" w:hint="eastAsia"/>
          <w:sz w:val="32"/>
          <w:szCs w:val="32"/>
        </w:rPr>
        <w:t>提交如下材料。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 w:rsidRPr="004F2365">
        <w:rPr>
          <w:rFonts w:ascii="仿宋_GB2312" w:eastAsia="仿宋_GB2312" w:hAnsi="黑体" w:hint="eastAsia"/>
          <w:sz w:val="32"/>
          <w:szCs w:val="32"/>
        </w:rPr>
        <w:t>转出学院院长签署同意转出意见并加盖所在学院印章的《河南理工大学在校生转专业申请（审批）表》(从教务处网站自行下载，不得改变格式和加页)。同时，申请转</w:t>
      </w:r>
      <w:r>
        <w:rPr>
          <w:rFonts w:ascii="仿宋_GB2312" w:eastAsia="仿宋_GB2312" w:hAnsi="黑体" w:hint="eastAsia"/>
          <w:sz w:val="32"/>
          <w:szCs w:val="32"/>
        </w:rPr>
        <w:t>专业</w:t>
      </w:r>
      <w:r w:rsidRPr="004F2365">
        <w:rPr>
          <w:rFonts w:ascii="仿宋_GB2312" w:eastAsia="仿宋_GB2312" w:hAnsi="黑体" w:hint="eastAsia"/>
          <w:sz w:val="32"/>
          <w:szCs w:val="32"/>
        </w:rPr>
        <w:t>学生应在审批表上写明申请转入的专业或学科大类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经转出学院教学院长签字并加盖所在学院印章的</w:t>
      </w:r>
      <w:r w:rsidRPr="00D678C9">
        <w:rPr>
          <w:rFonts w:ascii="仿宋_GB2312" w:eastAsia="仿宋_GB2312" w:hAnsi="黑体"/>
          <w:sz w:val="32"/>
          <w:szCs w:val="32"/>
        </w:rPr>
        <w:t>原专业</w:t>
      </w:r>
      <w:r>
        <w:rPr>
          <w:rFonts w:ascii="仿宋_GB2312" w:eastAsia="仿宋_GB2312" w:hAnsi="黑体" w:hint="eastAsia"/>
          <w:sz w:val="32"/>
          <w:szCs w:val="32"/>
        </w:rPr>
        <w:t>课程</w:t>
      </w:r>
      <w:r w:rsidRPr="004F2365">
        <w:rPr>
          <w:rFonts w:ascii="仿宋_GB2312" w:eastAsia="仿宋_GB2312" w:hAnsi="黑体" w:hint="eastAsia"/>
          <w:sz w:val="32"/>
          <w:szCs w:val="32"/>
        </w:rPr>
        <w:t>学习成绩单。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经转出学院党委副书记签字并加盖所在学院党委（党总支）印章的学生现实表现情况证明材料。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（二）对申请转专业学生进行综合面试。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Pr="00762A7A">
        <w:rPr>
          <w:rFonts w:ascii="仿宋_GB2312" w:eastAsia="仿宋_GB2312" w:hAnsi="黑体" w:hint="eastAsia"/>
          <w:sz w:val="32"/>
          <w:szCs w:val="32"/>
        </w:rPr>
        <w:t>按申请者在原专业学习课程的平均</w:t>
      </w:r>
      <w:r>
        <w:rPr>
          <w:rFonts w:ascii="仿宋_GB2312" w:eastAsia="仿宋_GB2312" w:hAnsi="黑体" w:hint="eastAsia"/>
          <w:sz w:val="32"/>
          <w:szCs w:val="32"/>
        </w:rPr>
        <w:t>成绩</w:t>
      </w:r>
      <w:r w:rsidR="00BD705C">
        <w:rPr>
          <w:rFonts w:ascii="仿宋_GB2312" w:eastAsia="仿宋_GB2312" w:hAnsi="黑体" w:hint="eastAsia"/>
          <w:sz w:val="32"/>
          <w:szCs w:val="32"/>
        </w:rPr>
        <w:t>（50%）</w:t>
      </w:r>
      <w:r>
        <w:rPr>
          <w:rFonts w:ascii="仿宋_GB2312" w:eastAsia="仿宋_GB2312" w:hAnsi="黑体" w:hint="eastAsia"/>
          <w:sz w:val="32"/>
          <w:szCs w:val="32"/>
        </w:rPr>
        <w:t>和面试成绩</w:t>
      </w:r>
      <w:r w:rsidR="00BD705C">
        <w:rPr>
          <w:rFonts w:ascii="仿宋_GB2312" w:eastAsia="仿宋_GB2312" w:hAnsi="黑体" w:hint="eastAsia"/>
          <w:sz w:val="32"/>
          <w:szCs w:val="32"/>
        </w:rPr>
        <w:t>（50%）</w:t>
      </w:r>
      <w:r>
        <w:rPr>
          <w:rFonts w:ascii="仿宋_GB2312" w:eastAsia="仿宋_GB2312" w:hAnsi="黑体" w:hint="eastAsia"/>
          <w:sz w:val="32"/>
          <w:szCs w:val="32"/>
        </w:rPr>
        <w:t>综合排序</w:t>
      </w:r>
      <w:r w:rsidRPr="00762A7A">
        <w:rPr>
          <w:rFonts w:ascii="仿宋_GB2312" w:eastAsia="仿宋_GB2312" w:hAnsi="黑体" w:hint="eastAsia"/>
          <w:sz w:val="32"/>
          <w:szCs w:val="32"/>
        </w:rPr>
        <w:t>，从高到低择优选拔</w:t>
      </w:r>
      <w:r>
        <w:rPr>
          <w:rFonts w:ascii="仿宋_GB2312" w:eastAsia="仿宋_GB2312" w:hAnsi="黑体" w:hint="eastAsia"/>
          <w:sz w:val="32"/>
          <w:szCs w:val="32"/>
        </w:rPr>
        <w:t>，报学校审批</w:t>
      </w:r>
      <w:r w:rsidRPr="00762A7A">
        <w:rPr>
          <w:rFonts w:ascii="仿宋_GB2312" w:eastAsia="仿宋_GB2312" w:hAnsi="黑体" w:hint="eastAsia"/>
          <w:sz w:val="32"/>
          <w:szCs w:val="32"/>
        </w:rPr>
        <w:t>。</w:t>
      </w:r>
    </w:p>
    <w:p w:rsidR="006A71BA" w:rsidRPr="006A71BA" w:rsidRDefault="006A71BA" w:rsidP="006A71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A71BA">
        <w:rPr>
          <w:rFonts w:ascii="仿宋_GB2312" w:eastAsia="仿宋_GB2312" w:hAnsi="黑体" w:hint="eastAsia"/>
          <w:sz w:val="32"/>
          <w:szCs w:val="32"/>
        </w:rPr>
        <w:t>（四）同等情况下，具备以下条件之一者，将优先录取：</w:t>
      </w:r>
    </w:p>
    <w:p w:rsidR="006A71BA" w:rsidRPr="006A71BA" w:rsidRDefault="006A71BA" w:rsidP="006A71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Pr="006A71BA">
        <w:rPr>
          <w:rFonts w:ascii="仿宋_GB2312" w:eastAsia="仿宋_GB2312" w:hAnsi="黑体" w:hint="eastAsia"/>
          <w:sz w:val="32"/>
          <w:szCs w:val="32"/>
        </w:rPr>
        <w:t>学科门类相近专业学生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A71BA" w:rsidRPr="006A71BA" w:rsidRDefault="006A71BA" w:rsidP="006A71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Pr="006A71BA">
        <w:rPr>
          <w:rFonts w:ascii="仿宋_GB2312" w:eastAsia="仿宋_GB2312" w:hAnsi="黑体" w:hint="eastAsia"/>
          <w:sz w:val="32"/>
          <w:szCs w:val="32"/>
        </w:rPr>
        <w:t>获得校级先进个人称号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A71BA" w:rsidRPr="006A71BA" w:rsidRDefault="006A71BA" w:rsidP="006A71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6A71BA">
        <w:rPr>
          <w:rFonts w:ascii="仿宋_GB2312" w:eastAsia="仿宋_GB2312" w:hAnsi="黑体" w:hint="eastAsia"/>
          <w:sz w:val="32"/>
          <w:szCs w:val="32"/>
        </w:rPr>
        <w:t>校级以上各类竞赛获奖者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A71BA" w:rsidRPr="006A71BA" w:rsidRDefault="006A71BA" w:rsidP="006A71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Pr="006A71BA">
        <w:rPr>
          <w:rFonts w:ascii="仿宋_GB2312" w:eastAsia="仿宋_GB2312" w:hAnsi="黑体" w:hint="eastAsia"/>
          <w:sz w:val="32"/>
          <w:szCs w:val="32"/>
        </w:rPr>
        <w:t>校</w:t>
      </w:r>
      <w:r w:rsidR="007472E8">
        <w:rPr>
          <w:rFonts w:ascii="仿宋_GB2312" w:eastAsia="仿宋_GB2312" w:hAnsi="黑体" w:hint="eastAsia"/>
          <w:sz w:val="32"/>
          <w:szCs w:val="32"/>
        </w:rPr>
        <w:t>级</w:t>
      </w:r>
      <w:r w:rsidRPr="006A71BA">
        <w:rPr>
          <w:rFonts w:ascii="仿宋_GB2312" w:eastAsia="仿宋_GB2312" w:hAnsi="黑体" w:hint="eastAsia"/>
          <w:sz w:val="32"/>
          <w:szCs w:val="32"/>
        </w:rPr>
        <w:t>以上奖学金获得者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0D2CD3" w:rsidRPr="007079F7" w:rsidRDefault="006F15C3" w:rsidP="006F15C3">
      <w:pPr>
        <w:adjustRightInd w:val="0"/>
        <w:snapToGrid w:val="0"/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0D2CD3" w:rsidRPr="007079F7">
        <w:rPr>
          <w:rFonts w:ascii="黑体" w:eastAsia="黑体" w:hAnsi="黑体" w:hint="eastAsia"/>
          <w:b/>
          <w:sz w:val="32"/>
          <w:szCs w:val="32"/>
        </w:rPr>
        <w:t>、说明与要求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（一）学生转专业的</w:t>
      </w:r>
      <w:r w:rsidRPr="00513874">
        <w:rPr>
          <w:rFonts w:ascii="仿宋_GB2312" w:eastAsia="仿宋_GB2312" w:hAnsi="黑体" w:hint="eastAsia"/>
          <w:sz w:val="32"/>
          <w:szCs w:val="32"/>
        </w:rPr>
        <w:t>其他</w:t>
      </w:r>
      <w:r>
        <w:rPr>
          <w:rFonts w:ascii="仿宋_GB2312" w:eastAsia="仿宋_GB2312" w:hAnsi="黑体" w:hint="eastAsia"/>
          <w:sz w:val="32"/>
          <w:szCs w:val="32"/>
        </w:rPr>
        <w:t>事项</w:t>
      </w:r>
      <w:r w:rsidRPr="00513874">
        <w:rPr>
          <w:rFonts w:ascii="仿宋_GB2312" w:eastAsia="仿宋_GB2312" w:hAnsi="黑体" w:hint="eastAsia"/>
          <w:sz w:val="32"/>
          <w:szCs w:val="32"/>
        </w:rPr>
        <w:t>按</w:t>
      </w:r>
      <w:r w:rsidRPr="00237D4B">
        <w:rPr>
          <w:rFonts w:ascii="仿宋_GB2312" w:eastAsia="仿宋_GB2312" w:hAnsi="黑体" w:hint="eastAsia"/>
          <w:sz w:val="32"/>
          <w:szCs w:val="32"/>
        </w:rPr>
        <w:t>《河南</w:t>
      </w:r>
      <w:r w:rsidRPr="00AE2DAA">
        <w:rPr>
          <w:rFonts w:ascii="仿宋_GB2312" w:eastAsia="仿宋_GB2312" w:hAnsi="黑体" w:hint="eastAsia"/>
          <w:sz w:val="32"/>
          <w:szCs w:val="32"/>
        </w:rPr>
        <w:t>理工大学转专业管理办法</w:t>
      </w:r>
      <w:r w:rsidRPr="00237D4B">
        <w:rPr>
          <w:rFonts w:ascii="仿宋_GB2312" w:eastAsia="仿宋_GB2312" w:hAnsi="黑体" w:hint="eastAsia"/>
          <w:sz w:val="32"/>
          <w:szCs w:val="32"/>
        </w:rPr>
        <w:t>》</w:t>
      </w:r>
      <w:r w:rsidRPr="00237D4B">
        <w:rPr>
          <w:rFonts w:ascii="仿宋_GB2312" w:eastAsia="仿宋_GB2312" w:hAnsi="黑体"/>
          <w:sz w:val="32"/>
          <w:szCs w:val="32"/>
        </w:rPr>
        <w:t>(</w:t>
      </w:r>
      <w:r w:rsidRPr="00237D4B">
        <w:rPr>
          <w:rFonts w:ascii="仿宋_GB2312" w:eastAsia="仿宋_GB2312" w:hAnsi="黑体" w:hint="eastAsia"/>
          <w:sz w:val="32"/>
          <w:szCs w:val="32"/>
        </w:rPr>
        <w:t>校教〔2017〕26号</w:t>
      </w:r>
      <w:r w:rsidRPr="00237D4B">
        <w:rPr>
          <w:rFonts w:ascii="仿宋_GB2312" w:eastAsia="仿宋_GB2312" w:hAnsi="黑体"/>
          <w:sz w:val="32"/>
          <w:szCs w:val="32"/>
        </w:rPr>
        <w:t>)</w:t>
      </w:r>
      <w:r w:rsidRPr="00513874">
        <w:rPr>
          <w:rFonts w:ascii="仿宋_GB2312" w:eastAsia="仿宋_GB2312" w:hAnsi="黑体" w:hint="eastAsia"/>
          <w:sz w:val="32"/>
          <w:szCs w:val="32"/>
        </w:rPr>
        <w:t>规定办理。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A55F55">
        <w:rPr>
          <w:rFonts w:ascii="仿宋_GB2312" w:eastAsia="仿宋_GB2312" w:hint="eastAsia"/>
          <w:sz w:val="32"/>
          <w:szCs w:val="32"/>
        </w:rPr>
        <w:t>学生转专业</w:t>
      </w:r>
      <w:r>
        <w:rPr>
          <w:rFonts w:ascii="仿宋_GB2312" w:eastAsia="仿宋_GB2312" w:hint="eastAsia"/>
          <w:sz w:val="32"/>
          <w:szCs w:val="32"/>
        </w:rPr>
        <w:t>工作</w:t>
      </w:r>
      <w:r w:rsidRPr="00A55F55">
        <w:rPr>
          <w:rFonts w:ascii="仿宋_GB2312" w:eastAsia="仿宋_GB2312" w:hint="eastAsia"/>
          <w:sz w:val="32"/>
          <w:szCs w:val="32"/>
        </w:rPr>
        <w:t>坚持公平、公正、公开原则</w:t>
      </w:r>
      <w:r>
        <w:rPr>
          <w:rFonts w:ascii="仿宋_GB2312" w:eastAsia="仿宋_GB2312" w:hint="eastAsia"/>
          <w:sz w:val="32"/>
          <w:szCs w:val="32"/>
        </w:rPr>
        <w:t>。凡</w:t>
      </w:r>
      <w:r>
        <w:rPr>
          <w:rFonts w:ascii="仿宋_GB2312" w:eastAsia="仿宋_GB2312" w:hint="eastAsia"/>
          <w:sz w:val="32"/>
          <w:szCs w:val="32"/>
        </w:rPr>
        <w:lastRenderedPageBreak/>
        <w:t>申请转专业学生名单及相关材料、成绩排名及经学院党政联席会议研究拟定转入、转出的学生名单均在一定范围内公示，接受师生和家长监督。</w:t>
      </w:r>
    </w:p>
    <w:p w:rsidR="000D2CD3" w:rsidRDefault="000D2CD3" w:rsidP="000D2C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（三）转专业管理人员要严格执行工作程序、遵守工作纪律，凡工作失职、失范造成工作失误和违反工作纪律产生不良影响的，严格追究责任。</w:t>
      </w:r>
    </w:p>
    <w:p w:rsidR="000D2CD3" w:rsidRPr="00BD705C" w:rsidRDefault="000D2CD3" w:rsidP="00BD705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（四）申请转专业学生要诚实守信，严格遵守相关规定，凡弄虚作假、无理取闹，一律取消转专业资格，并按照学校相关规定给予纪律处分。</w:t>
      </w:r>
    </w:p>
    <w:p w:rsidR="006B2DDA" w:rsidRDefault="006F15C3" w:rsidP="006B2DDA">
      <w:pPr>
        <w:pStyle w:val="a"/>
        <w:numPr>
          <w:ilvl w:val="0"/>
          <w:numId w:val="0"/>
        </w:numPr>
      </w:pPr>
      <w:r>
        <w:rPr>
          <w:rFonts w:hint="eastAsia"/>
        </w:rPr>
        <w:t>六</w:t>
      </w:r>
      <w:r w:rsidR="006B2DDA">
        <w:rPr>
          <w:rFonts w:hint="eastAsia"/>
        </w:rPr>
        <w:t>、转专业咨询方式</w:t>
      </w:r>
    </w:p>
    <w:p w:rsidR="006B2DDA" w:rsidRPr="006F15C3" w:rsidRDefault="006B2DDA" w:rsidP="006F15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5C3">
        <w:rPr>
          <w:rFonts w:ascii="仿宋_GB2312" w:eastAsia="仿宋_GB2312" w:hint="eastAsia"/>
          <w:sz w:val="32"/>
          <w:szCs w:val="32"/>
        </w:rPr>
        <w:t>联系人：</w:t>
      </w:r>
      <w:r w:rsidR="00847528" w:rsidRPr="006F15C3">
        <w:rPr>
          <w:rFonts w:ascii="仿宋_GB2312" w:eastAsia="仿宋_GB2312" w:hint="eastAsia"/>
          <w:sz w:val="32"/>
          <w:szCs w:val="32"/>
        </w:rPr>
        <w:t>魏绍亮</w:t>
      </w:r>
    </w:p>
    <w:p w:rsidR="006B2DDA" w:rsidRPr="006F15C3" w:rsidRDefault="006B2DDA" w:rsidP="006F15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5C3">
        <w:rPr>
          <w:rFonts w:ascii="仿宋_GB2312" w:eastAsia="仿宋_GB2312" w:hint="eastAsia"/>
          <w:sz w:val="32"/>
          <w:szCs w:val="32"/>
        </w:rPr>
        <w:t>办公室电话:</w:t>
      </w:r>
      <w:r w:rsidR="00847528" w:rsidRPr="006F15C3">
        <w:rPr>
          <w:rFonts w:ascii="仿宋_GB2312" w:eastAsia="仿宋_GB2312" w:hint="eastAsia"/>
          <w:sz w:val="32"/>
          <w:szCs w:val="32"/>
        </w:rPr>
        <w:t>0391-3987526</w:t>
      </w:r>
    </w:p>
    <w:p w:rsidR="006B2DDA" w:rsidRPr="006F15C3" w:rsidRDefault="006B2DDA" w:rsidP="006F15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5C3">
        <w:rPr>
          <w:rFonts w:ascii="仿宋_GB2312" w:eastAsia="仿宋_GB2312" w:hint="eastAsia"/>
          <w:sz w:val="32"/>
          <w:szCs w:val="32"/>
        </w:rPr>
        <w:t>地点：</w:t>
      </w:r>
      <w:r w:rsidR="00847528" w:rsidRPr="006F15C3">
        <w:rPr>
          <w:rFonts w:ascii="仿宋_GB2312" w:eastAsia="仿宋_GB2312" w:hint="eastAsia"/>
          <w:sz w:val="32"/>
          <w:szCs w:val="32"/>
        </w:rPr>
        <w:t>机械学院楼108室教科办</w:t>
      </w:r>
    </w:p>
    <w:p w:rsidR="006B2DDA" w:rsidRDefault="006B2DDA" w:rsidP="006B2DDA">
      <w:pPr>
        <w:rPr>
          <w:rFonts w:ascii="宋体" w:hAnsi="宋体" w:cs="宋体"/>
          <w:kern w:val="0"/>
          <w:szCs w:val="24"/>
        </w:rPr>
      </w:pPr>
    </w:p>
    <w:p w:rsidR="006B2DDA" w:rsidRPr="002F030C" w:rsidRDefault="002F030C" w:rsidP="002F030C">
      <w:pPr>
        <w:rPr>
          <w:rFonts w:ascii="仿宋_GB2312" w:eastAsia="仿宋_GB2312" w:hAnsi="Cambria" w:hint="eastAsia"/>
          <w:bCs/>
          <w:kern w:val="28"/>
          <w:sz w:val="30"/>
          <w:szCs w:val="32"/>
        </w:rPr>
      </w:pPr>
      <w:r>
        <w:rPr>
          <w:rFonts w:ascii="Cambria" w:hAnsi="Cambria" w:hint="eastAsia"/>
          <w:b/>
          <w:bCs/>
          <w:kern w:val="28"/>
          <w:sz w:val="30"/>
          <w:szCs w:val="32"/>
        </w:rPr>
        <w:t xml:space="preserve">                                     </w:t>
      </w:r>
      <w:r w:rsidR="006B2DDA"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机械</w:t>
      </w:r>
      <w:r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与动力</w:t>
      </w:r>
      <w:r w:rsidR="006B2DDA"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工程学院</w:t>
      </w:r>
    </w:p>
    <w:p w:rsidR="006B2DDA" w:rsidRPr="002F030C" w:rsidRDefault="006B2DDA" w:rsidP="002F030C">
      <w:pPr>
        <w:ind w:firstLineChars="2100" w:firstLine="6300"/>
        <w:rPr>
          <w:rFonts w:ascii="仿宋_GB2312" w:eastAsia="仿宋_GB2312" w:hAnsi="Cambria" w:hint="eastAsia"/>
          <w:bCs/>
          <w:kern w:val="28"/>
          <w:sz w:val="30"/>
          <w:szCs w:val="32"/>
        </w:rPr>
      </w:pPr>
      <w:r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201</w:t>
      </w:r>
      <w:r w:rsidR="00847528"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8</w:t>
      </w:r>
      <w:r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年</w:t>
      </w:r>
      <w:r w:rsidR="00847528"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1</w:t>
      </w:r>
      <w:r w:rsidRPr="002F030C">
        <w:rPr>
          <w:rFonts w:ascii="仿宋_GB2312" w:eastAsia="仿宋_GB2312" w:hAnsi="Cambria" w:hint="eastAsia"/>
          <w:bCs/>
          <w:kern w:val="28"/>
          <w:sz w:val="30"/>
          <w:szCs w:val="32"/>
        </w:rPr>
        <w:t>月</w:t>
      </w:r>
    </w:p>
    <w:p w:rsidR="00DD683E" w:rsidRPr="00121EF0" w:rsidRDefault="00DD683E" w:rsidP="006B2DDA">
      <w:pPr>
        <w:adjustRightInd w:val="0"/>
        <w:snapToGrid w:val="0"/>
        <w:spacing w:line="348" w:lineRule="auto"/>
        <w:jc w:val="center"/>
      </w:pPr>
    </w:p>
    <w:sectPr w:rsidR="00DD683E" w:rsidRPr="00121EF0" w:rsidSect="00DD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0C" w:rsidRDefault="00C5700C" w:rsidP="00121EF0">
      <w:r>
        <w:separator/>
      </w:r>
    </w:p>
  </w:endnote>
  <w:endnote w:type="continuationSeparator" w:id="1">
    <w:p w:rsidR="00C5700C" w:rsidRDefault="00C5700C" w:rsidP="0012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0C" w:rsidRDefault="00C5700C" w:rsidP="00121EF0">
      <w:r>
        <w:separator/>
      </w:r>
    </w:p>
  </w:footnote>
  <w:footnote w:type="continuationSeparator" w:id="1">
    <w:p w:rsidR="00C5700C" w:rsidRDefault="00C5700C" w:rsidP="00121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B66"/>
    <w:multiLevelType w:val="multilevel"/>
    <w:tmpl w:val="19311B66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F46D7"/>
    <w:multiLevelType w:val="multilevel"/>
    <w:tmpl w:val="55BF46D7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EF0"/>
    <w:rsid w:val="000D2CD3"/>
    <w:rsid w:val="00121EF0"/>
    <w:rsid w:val="00276681"/>
    <w:rsid w:val="002901E7"/>
    <w:rsid w:val="002A14A3"/>
    <w:rsid w:val="002F030C"/>
    <w:rsid w:val="00325B40"/>
    <w:rsid w:val="00430E5D"/>
    <w:rsid w:val="0054731F"/>
    <w:rsid w:val="0061319A"/>
    <w:rsid w:val="006A71BA"/>
    <w:rsid w:val="006B2DDA"/>
    <w:rsid w:val="006F15C3"/>
    <w:rsid w:val="007472E8"/>
    <w:rsid w:val="00847528"/>
    <w:rsid w:val="00867678"/>
    <w:rsid w:val="00881159"/>
    <w:rsid w:val="00885317"/>
    <w:rsid w:val="009B55B8"/>
    <w:rsid w:val="009E1420"/>
    <w:rsid w:val="00AA4E9A"/>
    <w:rsid w:val="00B5601B"/>
    <w:rsid w:val="00BC7226"/>
    <w:rsid w:val="00BD705C"/>
    <w:rsid w:val="00BE50E3"/>
    <w:rsid w:val="00C166CA"/>
    <w:rsid w:val="00C5700C"/>
    <w:rsid w:val="00C95246"/>
    <w:rsid w:val="00DA0D0A"/>
    <w:rsid w:val="00DD683E"/>
    <w:rsid w:val="00F24496"/>
    <w:rsid w:val="00F3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1EF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qFormat/>
    <w:rsid w:val="006B2DDA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12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21EF0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12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21EF0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6B2DDA"/>
    <w:rPr>
      <w:rFonts w:ascii="Calibri" w:eastAsia="宋体" w:hAnsi="Calibri" w:cs="Times New Roman"/>
      <w:b/>
      <w:bCs/>
      <w:kern w:val="44"/>
      <w:sz w:val="32"/>
      <w:szCs w:val="44"/>
    </w:rPr>
  </w:style>
  <w:style w:type="paragraph" w:styleId="a">
    <w:name w:val="Subtitle"/>
    <w:basedOn w:val="a0"/>
    <w:next w:val="a0"/>
    <w:link w:val="Char1"/>
    <w:uiPriority w:val="11"/>
    <w:qFormat/>
    <w:rsid w:val="006B2DDA"/>
    <w:pPr>
      <w:numPr>
        <w:numId w:val="1"/>
      </w:numPr>
      <w:spacing w:before="120" w:after="40" w:line="312" w:lineRule="auto"/>
      <w:jc w:val="left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Char1">
    <w:name w:val="副标题 Char"/>
    <w:basedOn w:val="a1"/>
    <w:link w:val="a"/>
    <w:uiPriority w:val="11"/>
    <w:rsid w:val="006B2DDA"/>
    <w:rPr>
      <w:rFonts w:ascii="Cambria" w:eastAsia="宋体" w:hAnsi="Cambria" w:cs="Times New Roman"/>
      <w:b/>
      <w:bCs/>
      <w:kern w:val="28"/>
      <w:sz w:val="30"/>
      <w:szCs w:val="32"/>
    </w:rPr>
  </w:style>
  <w:style w:type="character" w:styleId="a6">
    <w:name w:val="Hyperlink"/>
    <w:basedOn w:val="a1"/>
    <w:uiPriority w:val="99"/>
    <w:unhideWhenUsed/>
    <w:rsid w:val="006B2DDA"/>
    <w:rPr>
      <w:rFonts w:ascii="Arial" w:hAnsi="Arial" w:cs="Arial" w:hint="default"/>
      <w:color w:val="000000"/>
      <w:u w:val="none"/>
    </w:rPr>
  </w:style>
  <w:style w:type="table" w:styleId="a7">
    <w:name w:val="Table Grid"/>
    <w:basedOn w:val="a2"/>
    <w:uiPriority w:val="39"/>
    <w:rsid w:val="006B2D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0D2CD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177</Words>
  <Characters>1013</Characters>
  <Application>Microsoft Office Word</Application>
  <DocSecurity>0</DocSecurity>
  <Lines>8</Lines>
  <Paragraphs>2</Paragraphs>
  <ScaleCrop>false</ScaleCrop>
  <Company>HPU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JXJKB</dc:creator>
  <cp:keywords/>
  <dc:description/>
  <cp:lastModifiedBy>微软用户</cp:lastModifiedBy>
  <cp:revision>9</cp:revision>
  <dcterms:created xsi:type="dcterms:W3CDTF">2018-01-04T01:02:00Z</dcterms:created>
  <dcterms:modified xsi:type="dcterms:W3CDTF">2018-01-08T03:43:00Z</dcterms:modified>
</cp:coreProperties>
</file>